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259" w:rsidRDefault="00722259">
      <w:pPr>
        <w:jc w:val="center"/>
        <w:rPr>
          <w:b/>
          <w:sz w:val="28"/>
          <w:szCs w:val="28"/>
          <w:lang w:val="pt-BR"/>
        </w:rPr>
      </w:pPr>
      <w:r>
        <w:rPr>
          <w:b/>
          <w:sz w:val="28"/>
          <w:szCs w:val="28"/>
          <w:lang w:val="pt-BR"/>
        </w:rPr>
        <w:t xml:space="preserve">TEMATICA PENTRU OCUPAREA POSTULUI DE </w:t>
      </w:r>
    </w:p>
    <w:p w:rsidR="00722259" w:rsidRDefault="00722259">
      <w:pPr>
        <w:jc w:val="center"/>
        <w:rPr>
          <w:sz w:val="28"/>
          <w:szCs w:val="28"/>
          <w:lang w:val="pt-BR"/>
        </w:rPr>
      </w:pPr>
      <w:r>
        <w:rPr>
          <w:b/>
          <w:sz w:val="28"/>
          <w:szCs w:val="28"/>
          <w:lang w:val="pt-BR"/>
        </w:rPr>
        <w:t xml:space="preserve">ASISTENT UNIVERSITAR </w:t>
      </w:r>
      <w:r w:rsidR="006D0297">
        <w:rPr>
          <w:b/>
          <w:sz w:val="28"/>
          <w:szCs w:val="28"/>
          <w:lang w:val="pt-BR"/>
        </w:rPr>
        <w:t xml:space="preserve"> poz 15</w:t>
      </w:r>
      <w:r>
        <w:rPr>
          <w:b/>
          <w:sz w:val="28"/>
          <w:szCs w:val="28"/>
          <w:lang w:val="pt-BR"/>
        </w:rPr>
        <w:t>– Biochimie 201</w:t>
      </w:r>
      <w:r w:rsidR="006D0297">
        <w:rPr>
          <w:b/>
          <w:sz w:val="28"/>
          <w:szCs w:val="28"/>
          <w:lang w:val="pt-BR"/>
        </w:rPr>
        <w:t>4</w:t>
      </w:r>
    </w:p>
    <w:p w:rsidR="00722259" w:rsidRDefault="00722259">
      <w:pPr>
        <w:jc w:val="both"/>
        <w:rPr>
          <w:sz w:val="28"/>
          <w:szCs w:val="28"/>
          <w:lang w:val="pt-BR"/>
        </w:rPr>
      </w:pPr>
    </w:p>
    <w:p w:rsidR="00722259" w:rsidRDefault="00722259">
      <w:pPr>
        <w:jc w:val="both"/>
        <w:rPr>
          <w:b/>
          <w:sz w:val="28"/>
          <w:szCs w:val="28"/>
          <w:lang w:val="pt-BR"/>
        </w:rPr>
      </w:pPr>
      <w:r>
        <w:rPr>
          <w:b/>
          <w:sz w:val="28"/>
          <w:szCs w:val="28"/>
          <w:lang w:val="pt-BR"/>
        </w:rPr>
        <w:t>PROBA SCRISA SI PROBA DIDACTICA</w:t>
      </w:r>
    </w:p>
    <w:p w:rsidR="00722259" w:rsidRDefault="00722259">
      <w:pPr>
        <w:jc w:val="both"/>
        <w:rPr>
          <w:b/>
          <w:sz w:val="28"/>
          <w:szCs w:val="28"/>
          <w:lang w:val="pt-BR"/>
        </w:rPr>
      </w:pPr>
    </w:p>
    <w:p w:rsidR="00722259" w:rsidRDefault="00722259">
      <w:pPr>
        <w:numPr>
          <w:ilvl w:val="0"/>
          <w:numId w:val="2"/>
        </w:numPr>
        <w:jc w:val="both"/>
        <w:rPr>
          <w:lang w:val="pt-BR"/>
        </w:rPr>
      </w:pPr>
      <w:r>
        <w:rPr>
          <w:lang w:val="fr-FR"/>
        </w:rPr>
        <w:t>Aminoacizi şi proteine: structuri, proprietăţi, căi de metabolizare.</w:t>
      </w:r>
    </w:p>
    <w:p w:rsidR="00722259" w:rsidRDefault="00722259">
      <w:pPr>
        <w:numPr>
          <w:ilvl w:val="0"/>
          <w:numId w:val="2"/>
        </w:numPr>
        <w:jc w:val="both"/>
        <w:rPr>
          <w:lang w:val="pt-BR"/>
        </w:rPr>
      </w:pPr>
      <w:r>
        <w:rPr>
          <w:lang w:val="pt-BR"/>
        </w:rPr>
        <w:t>Peptide de importanţă biologică; legatura peptidică.</w:t>
      </w:r>
    </w:p>
    <w:p w:rsidR="00722259" w:rsidRDefault="00722259">
      <w:pPr>
        <w:numPr>
          <w:ilvl w:val="0"/>
          <w:numId w:val="2"/>
        </w:numPr>
        <w:jc w:val="both"/>
        <w:rPr>
          <w:lang w:val="fr-FR"/>
        </w:rPr>
      </w:pPr>
      <w:r>
        <w:rPr>
          <w:lang w:val="pt-BR"/>
        </w:rPr>
        <w:t>Hemoproteine: structură, roluri, biosinteza şi degradarea hemului.</w:t>
      </w:r>
    </w:p>
    <w:p w:rsidR="00722259" w:rsidRDefault="00722259">
      <w:pPr>
        <w:numPr>
          <w:ilvl w:val="0"/>
          <w:numId w:val="2"/>
        </w:numPr>
        <w:jc w:val="both"/>
        <w:rPr>
          <w:lang w:val="pt-BR"/>
        </w:rPr>
      </w:pPr>
      <w:r>
        <w:rPr>
          <w:lang w:val="fr-FR"/>
        </w:rPr>
        <w:t>Proteine plasmatice, proteine cu rol structural: colagen şi elastină.</w:t>
      </w:r>
    </w:p>
    <w:p w:rsidR="00722259" w:rsidRDefault="00722259">
      <w:pPr>
        <w:numPr>
          <w:ilvl w:val="0"/>
          <w:numId w:val="2"/>
        </w:numPr>
        <w:jc w:val="both"/>
        <w:rPr>
          <w:lang w:val="pt-BR"/>
        </w:rPr>
      </w:pPr>
      <w:r>
        <w:rPr>
          <w:lang w:val="pt-BR"/>
        </w:rPr>
        <w:t>Metabolismul amoniacului.</w:t>
      </w:r>
    </w:p>
    <w:p w:rsidR="00722259" w:rsidRDefault="00722259">
      <w:pPr>
        <w:numPr>
          <w:ilvl w:val="0"/>
          <w:numId w:val="2"/>
        </w:numPr>
        <w:jc w:val="both"/>
        <w:rPr>
          <w:lang w:val="pt-BR"/>
        </w:rPr>
      </w:pPr>
      <w:r>
        <w:rPr>
          <w:lang w:val="pt-BR"/>
        </w:rPr>
        <w:t>Clasificarea şi caracteristicile enzimelor; cinetica enzimatică.</w:t>
      </w:r>
    </w:p>
    <w:p w:rsidR="00722259" w:rsidRDefault="00722259">
      <w:pPr>
        <w:numPr>
          <w:ilvl w:val="0"/>
          <w:numId w:val="2"/>
        </w:numPr>
        <w:jc w:val="both"/>
        <w:rPr>
          <w:lang w:val="pt-BR"/>
        </w:rPr>
      </w:pPr>
      <w:r>
        <w:rPr>
          <w:lang w:val="pt-BR"/>
        </w:rPr>
        <w:t>Reglarea activităţii enzimelor, allosterie.</w:t>
      </w:r>
    </w:p>
    <w:p w:rsidR="00722259" w:rsidRDefault="00722259">
      <w:pPr>
        <w:numPr>
          <w:ilvl w:val="0"/>
          <w:numId w:val="2"/>
        </w:numPr>
        <w:jc w:val="both"/>
        <w:rPr>
          <w:lang w:val="pt-BR"/>
        </w:rPr>
      </w:pPr>
      <w:r>
        <w:rPr>
          <w:lang w:val="pt-BR"/>
        </w:rPr>
        <w:t>Enzime plasmatice, izoenzime, complexe multienzimatice.</w:t>
      </w:r>
    </w:p>
    <w:p w:rsidR="00722259" w:rsidRDefault="00722259">
      <w:pPr>
        <w:numPr>
          <w:ilvl w:val="0"/>
          <w:numId w:val="2"/>
        </w:numPr>
        <w:jc w:val="both"/>
        <w:rPr>
          <w:lang w:val="pt-BR"/>
        </w:rPr>
      </w:pPr>
      <w:r>
        <w:rPr>
          <w:lang w:val="pt-BR"/>
        </w:rPr>
        <w:t>Coenzime, vitamine.</w:t>
      </w:r>
    </w:p>
    <w:p w:rsidR="00722259" w:rsidRDefault="00722259">
      <w:pPr>
        <w:numPr>
          <w:ilvl w:val="0"/>
          <w:numId w:val="2"/>
        </w:numPr>
        <w:jc w:val="both"/>
        <w:rPr>
          <w:lang w:val="pt-BR"/>
        </w:rPr>
      </w:pPr>
      <w:r>
        <w:rPr>
          <w:lang w:val="pt-BR"/>
        </w:rPr>
        <w:t>Structura acizilor nucleici la eucariote şi procariote; denaturare, mutatii.</w:t>
      </w:r>
    </w:p>
    <w:p w:rsidR="00722259" w:rsidRDefault="00722259">
      <w:pPr>
        <w:numPr>
          <w:ilvl w:val="0"/>
          <w:numId w:val="2"/>
        </w:numPr>
        <w:jc w:val="both"/>
        <w:rPr>
          <w:lang w:val="pt-BR"/>
        </w:rPr>
      </w:pPr>
      <w:r>
        <w:rPr>
          <w:lang w:val="pt-BR"/>
        </w:rPr>
        <w:t>Replicarea (biosinteza ADN).</w:t>
      </w:r>
    </w:p>
    <w:p w:rsidR="00722259" w:rsidRDefault="00722259">
      <w:pPr>
        <w:numPr>
          <w:ilvl w:val="0"/>
          <w:numId w:val="2"/>
        </w:numPr>
        <w:jc w:val="both"/>
        <w:rPr>
          <w:lang w:val="pt-BR"/>
        </w:rPr>
      </w:pPr>
      <w:r>
        <w:rPr>
          <w:lang w:val="pt-BR"/>
        </w:rPr>
        <w:t>Transcriere (biosinteza ARN, modificări posttranscriere).</w:t>
      </w:r>
    </w:p>
    <w:p w:rsidR="00722259" w:rsidRDefault="00722259">
      <w:pPr>
        <w:numPr>
          <w:ilvl w:val="0"/>
          <w:numId w:val="2"/>
        </w:numPr>
        <w:jc w:val="both"/>
        <w:rPr>
          <w:lang w:val="pt-BR"/>
        </w:rPr>
      </w:pPr>
      <w:r>
        <w:rPr>
          <w:lang w:val="pt-BR"/>
        </w:rPr>
        <w:t>Codul genetic; biosinteza proteinelor, modificări posttraducere.</w:t>
      </w:r>
    </w:p>
    <w:p w:rsidR="00722259" w:rsidRDefault="00722259">
      <w:pPr>
        <w:numPr>
          <w:ilvl w:val="0"/>
          <w:numId w:val="2"/>
        </w:numPr>
        <w:jc w:val="both"/>
        <w:rPr>
          <w:lang w:val="pt-BR"/>
        </w:rPr>
      </w:pPr>
      <w:r>
        <w:rPr>
          <w:lang w:val="pt-BR"/>
        </w:rPr>
        <w:t>Noţiuni de bioenergetică; compuşi macroergici, sinteza ATP prin fosforilare la nivel de substrat şi în lanţul respirator.</w:t>
      </w:r>
    </w:p>
    <w:p w:rsidR="00722259" w:rsidRDefault="00722259">
      <w:pPr>
        <w:numPr>
          <w:ilvl w:val="0"/>
          <w:numId w:val="2"/>
        </w:numPr>
        <w:jc w:val="both"/>
        <w:rPr>
          <w:lang w:val="pt-BR"/>
        </w:rPr>
      </w:pPr>
      <w:r>
        <w:rPr>
          <w:lang w:val="pt-BR"/>
        </w:rPr>
        <w:t>Specii reactive de oxigen, antioxidanţi.</w:t>
      </w:r>
    </w:p>
    <w:p w:rsidR="00722259" w:rsidRDefault="00722259">
      <w:pPr>
        <w:numPr>
          <w:ilvl w:val="0"/>
          <w:numId w:val="2"/>
        </w:numPr>
        <w:jc w:val="both"/>
        <w:rPr>
          <w:lang w:val="pt-BR"/>
        </w:rPr>
      </w:pPr>
      <w:r>
        <w:rPr>
          <w:lang w:val="pt-BR"/>
        </w:rPr>
        <w:t>Clasificare şi mecanisme de acţiune ale hormonilor.</w:t>
      </w:r>
    </w:p>
    <w:p w:rsidR="00722259" w:rsidRDefault="00722259">
      <w:pPr>
        <w:numPr>
          <w:ilvl w:val="0"/>
          <w:numId w:val="2"/>
        </w:numPr>
        <w:jc w:val="both"/>
        <w:rPr>
          <w:lang w:val="pt-BR"/>
        </w:rPr>
      </w:pPr>
      <w:r>
        <w:rPr>
          <w:lang w:val="pt-BR"/>
        </w:rPr>
        <w:t>Hormoni care reglează glicemia; modificări metabolice în diabetul zaharat.</w:t>
      </w:r>
    </w:p>
    <w:p w:rsidR="00722259" w:rsidRDefault="00722259">
      <w:pPr>
        <w:numPr>
          <w:ilvl w:val="0"/>
          <w:numId w:val="2"/>
        </w:numPr>
        <w:jc w:val="both"/>
        <w:rPr>
          <w:lang w:val="pt-BR"/>
        </w:rPr>
      </w:pPr>
      <w:r>
        <w:rPr>
          <w:lang w:val="pt-BR"/>
        </w:rPr>
        <w:t>Hormoni care reglează calcemia.</w:t>
      </w:r>
    </w:p>
    <w:p w:rsidR="00722259" w:rsidRDefault="00722259">
      <w:pPr>
        <w:numPr>
          <w:ilvl w:val="0"/>
          <w:numId w:val="2"/>
        </w:numPr>
        <w:jc w:val="both"/>
        <w:rPr>
          <w:lang w:val="pt-BR"/>
        </w:rPr>
      </w:pPr>
      <w:r>
        <w:rPr>
          <w:lang w:val="pt-BR"/>
        </w:rPr>
        <w:t>Hormoni suprarenalieni.</w:t>
      </w:r>
    </w:p>
    <w:p w:rsidR="00722259" w:rsidRDefault="00722259">
      <w:pPr>
        <w:numPr>
          <w:ilvl w:val="0"/>
          <w:numId w:val="2"/>
        </w:numPr>
        <w:jc w:val="both"/>
        <w:rPr>
          <w:lang w:val="pt-BR"/>
        </w:rPr>
      </w:pPr>
      <w:r>
        <w:rPr>
          <w:lang w:val="pt-BR"/>
        </w:rPr>
        <w:t>Hormoni sexuali.</w:t>
      </w:r>
    </w:p>
    <w:p w:rsidR="00722259" w:rsidRDefault="00722259">
      <w:pPr>
        <w:numPr>
          <w:ilvl w:val="0"/>
          <w:numId w:val="2"/>
        </w:numPr>
        <w:jc w:val="both"/>
        <w:rPr>
          <w:lang w:val="pt-BR"/>
        </w:rPr>
      </w:pPr>
      <w:r>
        <w:rPr>
          <w:lang w:val="pt-BR"/>
        </w:rPr>
        <w:t>Hormoni tiroidieni.</w:t>
      </w:r>
    </w:p>
    <w:p w:rsidR="00722259" w:rsidRDefault="00722259">
      <w:pPr>
        <w:numPr>
          <w:ilvl w:val="0"/>
          <w:numId w:val="2"/>
        </w:numPr>
        <w:jc w:val="both"/>
        <w:rPr>
          <w:lang w:val="pt-BR"/>
        </w:rPr>
      </w:pPr>
      <w:r>
        <w:rPr>
          <w:lang w:val="pt-BR"/>
        </w:rPr>
        <w:t>Glucide: aspecte structurale; glicozaminoglicani.</w:t>
      </w:r>
    </w:p>
    <w:p w:rsidR="00722259" w:rsidRDefault="00722259">
      <w:pPr>
        <w:numPr>
          <w:ilvl w:val="0"/>
          <w:numId w:val="2"/>
        </w:numPr>
        <w:jc w:val="both"/>
        <w:rPr>
          <w:lang w:val="pt-BR"/>
        </w:rPr>
      </w:pPr>
      <w:r>
        <w:rPr>
          <w:lang w:val="pt-BR"/>
        </w:rPr>
        <w:t>Căi de metabolizare ale glucozei: glicoliza, ciclul Krebs, şuntul pentozofosfaţilor, gluconeogeneza.</w:t>
      </w:r>
    </w:p>
    <w:p w:rsidR="00722259" w:rsidRDefault="00722259">
      <w:pPr>
        <w:numPr>
          <w:ilvl w:val="0"/>
          <w:numId w:val="2"/>
        </w:numPr>
        <w:jc w:val="both"/>
        <w:rPr>
          <w:lang w:val="pt-BR"/>
        </w:rPr>
      </w:pPr>
      <w:r>
        <w:rPr>
          <w:lang w:val="pt-BR"/>
        </w:rPr>
        <w:t>Glicogenul: biosinteză şi degradare.</w:t>
      </w:r>
    </w:p>
    <w:p w:rsidR="00722259" w:rsidRDefault="00722259">
      <w:pPr>
        <w:numPr>
          <w:ilvl w:val="0"/>
          <w:numId w:val="2"/>
        </w:numPr>
        <w:jc w:val="both"/>
        <w:rPr>
          <w:lang w:val="pt-BR"/>
        </w:rPr>
      </w:pPr>
      <w:r>
        <w:rPr>
          <w:lang w:val="pt-BR"/>
        </w:rPr>
        <w:t>Metabolismul fructozei, galactozei, acidului glucuronic.</w:t>
      </w:r>
    </w:p>
    <w:p w:rsidR="00722259" w:rsidRDefault="00722259">
      <w:pPr>
        <w:numPr>
          <w:ilvl w:val="0"/>
          <w:numId w:val="2"/>
        </w:numPr>
        <w:jc w:val="both"/>
        <w:rPr>
          <w:lang w:val="pt-BR"/>
        </w:rPr>
      </w:pPr>
      <w:r>
        <w:rPr>
          <w:lang w:val="pt-BR"/>
        </w:rPr>
        <w:t>Lipide: aspecte structurale. Acizi graşi, trigliceride, colesterol, lipoproteine.</w:t>
      </w:r>
    </w:p>
    <w:p w:rsidR="00722259" w:rsidRDefault="00722259">
      <w:pPr>
        <w:numPr>
          <w:ilvl w:val="0"/>
          <w:numId w:val="2"/>
        </w:numPr>
        <w:jc w:val="both"/>
        <w:rPr>
          <w:lang w:val="pt-BR"/>
        </w:rPr>
      </w:pPr>
      <w:r>
        <w:rPr>
          <w:lang w:val="pt-BR"/>
        </w:rPr>
        <w:t>Metabolismul acizilor graşi (betaoxidare, degradare), colesterolului (biosinteză, catabolizare), trigliceridelor (biosinteză, degradare), metabolismul acidului arahidonic.</w:t>
      </w:r>
    </w:p>
    <w:p w:rsidR="00722259" w:rsidRDefault="00722259">
      <w:pPr>
        <w:numPr>
          <w:ilvl w:val="0"/>
          <w:numId w:val="2"/>
        </w:numPr>
        <w:jc w:val="both"/>
        <w:rPr>
          <w:lang w:val="pt-BR"/>
        </w:rPr>
      </w:pPr>
      <w:r>
        <w:rPr>
          <w:lang w:val="pt-BR"/>
        </w:rPr>
        <w:t>Corpi cetonici: biosinteză, degradare.</w:t>
      </w:r>
    </w:p>
    <w:p w:rsidR="00722259" w:rsidRDefault="00722259">
      <w:pPr>
        <w:numPr>
          <w:ilvl w:val="0"/>
          <w:numId w:val="2"/>
        </w:numPr>
        <w:jc w:val="both"/>
        <w:rPr>
          <w:lang w:val="pt-BR"/>
        </w:rPr>
      </w:pPr>
      <w:r>
        <w:rPr>
          <w:lang w:val="pt-BR"/>
        </w:rPr>
        <w:t>Soarta metabolică a acetil~CoA.</w:t>
      </w:r>
    </w:p>
    <w:p w:rsidR="00722259" w:rsidRDefault="00722259">
      <w:pPr>
        <w:numPr>
          <w:ilvl w:val="0"/>
          <w:numId w:val="2"/>
        </w:numPr>
        <w:jc w:val="both"/>
        <w:rPr>
          <w:b/>
          <w:sz w:val="28"/>
          <w:szCs w:val="28"/>
          <w:lang w:val="pt-BR"/>
        </w:rPr>
      </w:pPr>
      <w:r>
        <w:rPr>
          <w:lang w:val="pt-BR"/>
        </w:rPr>
        <w:t>Metabolismul xenobioticelor.</w:t>
      </w:r>
    </w:p>
    <w:p w:rsidR="00722259" w:rsidRDefault="00722259">
      <w:pPr>
        <w:jc w:val="both"/>
        <w:rPr>
          <w:b/>
          <w:sz w:val="28"/>
          <w:szCs w:val="28"/>
          <w:lang w:val="pt-BR"/>
        </w:rPr>
      </w:pPr>
    </w:p>
    <w:p w:rsidR="00722259" w:rsidRDefault="00722259">
      <w:pPr>
        <w:jc w:val="both"/>
        <w:rPr>
          <w:b/>
          <w:sz w:val="28"/>
          <w:szCs w:val="28"/>
          <w:lang w:val="pt-BR"/>
        </w:rPr>
      </w:pPr>
    </w:p>
    <w:p w:rsidR="00722259" w:rsidRDefault="00722259">
      <w:pPr>
        <w:jc w:val="both"/>
        <w:rPr>
          <w:b/>
          <w:sz w:val="28"/>
          <w:szCs w:val="28"/>
          <w:lang w:val="pt-BR"/>
        </w:rPr>
      </w:pPr>
    </w:p>
    <w:p w:rsidR="00722259" w:rsidRDefault="00722259">
      <w:pPr>
        <w:jc w:val="both"/>
        <w:rPr>
          <w:b/>
          <w:sz w:val="28"/>
          <w:szCs w:val="28"/>
          <w:lang w:val="pt-BR"/>
        </w:rPr>
      </w:pPr>
    </w:p>
    <w:p w:rsidR="00722259" w:rsidRDefault="00722259">
      <w:pPr>
        <w:jc w:val="both"/>
        <w:rPr>
          <w:b/>
          <w:sz w:val="28"/>
          <w:szCs w:val="28"/>
          <w:lang w:val="pt-BR"/>
        </w:rPr>
      </w:pPr>
    </w:p>
    <w:p w:rsidR="00722259" w:rsidRDefault="00722259">
      <w:pPr>
        <w:jc w:val="both"/>
        <w:rPr>
          <w:sz w:val="28"/>
          <w:szCs w:val="28"/>
          <w:lang w:val="pt-BR"/>
        </w:rPr>
      </w:pPr>
      <w:r>
        <w:rPr>
          <w:b/>
          <w:sz w:val="28"/>
          <w:szCs w:val="28"/>
          <w:lang w:val="pt-BR"/>
        </w:rPr>
        <w:t>PROBA PRACTICA</w:t>
      </w:r>
    </w:p>
    <w:p w:rsidR="00722259" w:rsidRDefault="00722259">
      <w:pPr>
        <w:numPr>
          <w:ilvl w:val="0"/>
          <w:numId w:val="3"/>
        </w:numPr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Enzime plasmatice: semnificaţie, dozare plasmatică.</w:t>
      </w:r>
    </w:p>
    <w:p w:rsidR="00722259" w:rsidRDefault="00722259">
      <w:pPr>
        <w:numPr>
          <w:ilvl w:val="0"/>
          <w:numId w:val="3"/>
        </w:numPr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Acidul uric: biosinteză, semnificaţie, dozare plasmatică.</w:t>
      </w:r>
    </w:p>
    <w:p w:rsidR="00722259" w:rsidRDefault="00722259">
      <w:pPr>
        <w:numPr>
          <w:ilvl w:val="0"/>
          <w:numId w:val="3"/>
        </w:numPr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Bilirubina: biosinteză, semnificaţie, dozare plasmatică.</w:t>
      </w:r>
    </w:p>
    <w:p w:rsidR="00722259" w:rsidRDefault="00722259">
      <w:pPr>
        <w:numPr>
          <w:ilvl w:val="0"/>
          <w:numId w:val="3"/>
        </w:numPr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Metabolismul fierului, modificăari patologice ale sideremiei, dozare plasmatică.</w:t>
      </w:r>
    </w:p>
    <w:p w:rsidR="00722259" w:rsidRDefault="00722259">
      <w:pPr>
        <w:numPr>
          <w:ilvl w:val="0"/>
          <w:numId w:val="3"/>
        </w:numPr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Metablismul calciului, reglarea calcemiei, dozare plasmatică.</w:t>
      </w:r>
    </w:p>
    <w:p w:rsidR="00722259" w:rsidRDefault="00722259">
      <w:pPr>
        <w:numPr>
          <w:ilvl w:val="0"/>
          <w:numId w:val="3"/>
        </w:numPr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Separarea prin electrofreză a proteinelor plasmatice.</w:t>
      </w:r>
    </w:p>
    <w:p w:rsidR="00722259" w:rsidRDefault="00722259">
      <w:pPr>
        <w:numPr>
          <w:ilvl w:val="0"/>
          <w:numId w:val="3"/>
        </w:numPr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Glicemia: modificări patologice, dozare glucoză.</w:t>
      </w:r>
    </w:p>
    <w:p w:rsidR="00722259" w:rsidRDefault="00722259">
      <w:pPr>
        <w:numPr>
          <w:ilvl w:val="0"/>
          <w:numId w:val="3"/>
        </w:numPr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Sumarul de urină, compuşi patologici urinari.</w:t>
      </w:r>
    </w:p>
    <w:p w:rsidR="00722259" w:rsidRDefault="00722259">
      <w:pPr>
        <w:numPr>
          <w:ilvl w:val="0"/>
          <w:numId w:val="3"/>
        </w:numPr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Metabolismul amoniacului, ciclul ureogenetic, dozarea ureei în plasmă.</w:t>
      </w:r>
    </w:p>
    <w:p w:rsidR="00722259" w:rsidRDefault="00722259">
      <w:pPr>
        <w:numPr>
          <w:ilvl w:val="0"/>
          <w:numId w:val="3"/>
        </w:numPr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Colesterol, trigliceride, lipoproteine: dozare plasmatică, modificări patologice, lipidograma.</w:t>
      </w:r>
    </w:p>
    <w:p w:rsidR="00722259" w:rsidRDefault="00722259">
      <w:pPr>
        <w:jc w:val="both"/>
        <w:rPr>
          <w:sz w:val="28"/>
          <w:szCs w:val="28"/>
          <w:lang w:val="pt-BR"/>
        </w:rPr>
      </w:pPr>
    </w:p>
    <w:p w:rsidR="00722259" w:rsidRDefault="00722259">
      <w:pPr>
        <w:jc w:val="both"/>
        <w:rPr>
          <w:sz w:val="28"/>
          <w:szCs w:val="28"/>
          <w:lang w:val="pt-BR"/>
        </w:rPr>
      </w:pPr>
    </w:p>
    <w:p w:rsidR="00722259" w:rsidRDefault="00722259">
      <w:pPr>
        <w:jc w:val="both"/>
        <w:rPr>
          <w:b/>
          <w:sz w:val="28"/>
          <w:szCs w:val="28"/>
          <w:lang w:val="pt-BR"/>
        </w:rPr>
      </w:pPr>
      <w:r>
        <w:rPr>
          <w:b/>
          <w:sz w:val="28"/>
          <w:szCs w:val="28"/>
          <w:lang w:val="pt-BR"/>
        </w:rPr>
        <w:t>BIBLIOGRAFIE</w:t>
      </w:r>
    </w:p>
    <w:p w:rsidR="00722259" w:rsidRDefault="00722259">
      <w:pPr>
        <w:jc w:val="both"/>
        <w:rPr>
          <w:b/>
          <w:sz w:val="28"/>
          <w:szCs w:val="28"/>
          <w:lang w:val="pt-BR"/>
        </w:rPr>
      </w:pPr>
    </w:p>
    <w:p w:rsidR="00722259" w:rsidRDefault="00722259">
      <w:pPr>
        <w:numPr>
          <w:ilvl w:val="0"/>
          <w:numId w:val="1"/>
        </w:numPr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V. Atanasiu: Biochimie medicală, Ed. Univ. Carol Davila, Bucureşti, 2011;</w:t>
      </w:r>
    </w:p>
    <w:p w:rsidR="00722259" w:rsidRDefault="00722259">
      <w:pPr>
        <w:numPr>
          <w:ilvl w:val="0"/>
          <w:numId w:val="1"/>
        </w:numPr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M Mohora: Biochimie Medicală, Ed. Niculescu, 2011;</w:t>
      </w:r>
    </w:p>
    <w:p w:rsidR="00722259" w:rsidRDefault="0072225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lang w:val="pt-BR"/>
        </w:rPr>
        <w:t>V Dinu, E Trutia, E Popa Cristea, A Popescu: Biochimie medicală-mic tratat, Ed. Medicală, 1996;</w:t>
      </w:r>
    </w:p>
    <w:p w:rsidR="00722259" w:rsidRDefault="0072225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Harper</w:t>
      </w:r>
      <w:r>
        <w:rPr>
          <w:sz w:val="28"/>
          <w:szCs w:val="28"/>
          <w:vertAlign w:val="superscript"/>
        </w:rPr>
        <w:t>,</w:t>
      </w:r>
      <w:r>
        <w:rPr>
          <w:sz w:val="28"/>
          <w:szCs w:val="28"/>
        </w:rPr>
        <w:t>s Ilustrated Biochemistry, twenty-sixth ed; 2003</w:t>
      </w:r>
    </w:p>
    <w:p w:rsidR="00722259" w:rsidRDefault="00722259">
      <w:pPr>
        <w:numPr>
          <w:ilvl w:val="0"/>
          <w:numId w:val="1"/>
        </w:numPr>
        <w:jc w:val="both"/>
        <w:rPr>
          <w:sz w:val="28"/>
          <w:szCs w:val="28"/>
          <w:lang w:val="fr-FR"/>
        </w:rPr>
      </w:pPr>
      <w:r>
        <w:rPr>
          <w:sz w:val="28"/>
          <w:szCs w:val="28"/>
        </w:rPr>
        <w:t>Textbook of Biochemistry with clinical correlations, T Devlin, ed 2010;</w:t>
      </w:r>
    </w:p>
    <w:p w:rsidR="00722259" w:rsidRDefault="00722259">
      <w:pPr>
        <w:numPr>
          <w:ilvl w:val="0"/>
          <w:numId w:val="1"/>
        </w:numPr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Voet, Biochemistry, 4</w:t>
      </w:r>
      <w:r>
        <w:rPr>
          <w:sz w:val="28"/>
          <w:szCs w:val="28"/>
          <w:vertAlign w:val="superscript"/>
          <w:lang w:val="fr-FR"/>
        </w:rPr>
        <w:t>th</w:t>
      </w:r>
      <w:r>
        <w:rPr>
          <w:sz w:val="28"/>
          <w:szCs w:val="28"/>
          <w:lang w:val="fr-FR"/>
        </w:rPr>
        <w:t xml:space="preserve"> ed; 2011</w:t>
      </w:r>
    </w:p>
    <w:p w:rsidR="00722259" w:rsidRDefault="0072225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lang w:val="fr-FR"/>
        </w:rPr>
        <w:t>Ghid de lucrări practice de biochimie, Ed. Niculescu, 2012;</w:t>
      </w:r>
    </w:p>
    <w:p w:rsidR="00722259" w:rsidRDefault="0072225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Teste grilă de biochimie, Ed. Niculescu, 2012;</w:t>
      </w:r>
    </w:p>
    <w:p w:rsidR="00722259" w:rsidRDefault="0072225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Steyer L: Biochemistry, W. H. Feeman Publishers, NY, 2002;</w:t>
      </w:r>
    </w:p>
    <w:p w:rsidR="00722259" w:rsidRDefault="0072225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I. Stoian: Biochemistry Lectures - Metabolic Pathways, Ed. Univ Carol Davila, 2008.</w:t>
      </w:r>
    </w:p>
    <w:p w:rsidR="00722259" w:rsidRDefault="00722259">
      <w:pPr>
        <w:jc w:val="both"/>
        <w:rPr>
          <w:sz w:val="28"/>
          <w:szCs w:val="28"/>
        </w:rPr>
      </w:pPr>
    </w:p>
    <w:p w:rsidR="00722259" w:rsidRDefault="00722259">
      <w:pPr>
        <w:jc w:val="both"/>
      </w:pPr>
    </w:p>
    <w:sectPr w:rsidR="00722259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999" w:right="1800" w:bottom="1440" w:left="1800" w:header="14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3072" w:rsidRDefault="00883072">
      <w:r>
        <w:separator/>
      </w:r>
    </w:p>
  </w:endnote>
  <w:endnote w:type="continuationSeparator" w:id="1">
    <w:p w:rsidR="00883072" w:rsidRDefault="008830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Droid Sans Fallback">
    <w:charset w:val="00"/>
    <w:family w:val="auto"/>
    <w:pitch w:val="variable"/>
    <w:sig w:usb0="00000000" w:usb1="00000000" w:usb2="00000000" w:usb3="00000000" w:csb0="00000000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259" w:rsidRDefault="0072225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259" w:rsidRDefault="00722259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259" w:rsidRDefault="0072225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3072" w:rsidRDefault="00883072">
      <w:r>
        <w:separator/>
      </w:r>
    </w:p>
  </w:footnote>
  <w:footnote w:type="continuationSeparator" w:id="1">
    <w:p w:rsidR="00883072" w:rsidRDefault="008830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259" w:rsidRDefault="0072225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259" w:rsidRDefault="0072225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1E07"/>
    <w:rsid w:val="000937EE"/>
    <w:rsid w:val="006D0297"/>
    <w:rsid w:val="00722259"/>
    <w:rsid w:val="00871E07"/>
    <w:rsid w:val="00883072"/>
    <w:rsid w:val="00A82D3A"/>
    <w:rsid w:val="00D11471"/>
    <w:rsid w:val="00FC5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en-US" w:eastAsia="zh-CN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styleId="DefaultParagraphFont0">
    <w:name w:val="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Droid Sans Fallback" w:hAnsi="Liberation Sans" w:cs="DejaVu San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DejaVu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ejaVu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DejaVu Sans"/>
    </w:rPr>
  </w:style>
  <w:style w:type="paragraph" w:styleId="Header">
    <w:name w:val="header"/>
    <w:basedOn w:val="Normal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TEMATICA PENTRU OCUPAREA POSTULUI DE ASISTENT</vt:lpstr>
    </vt:vector>
  </TitlesOfParts>
  <Company>Facultatea de Medicina</Company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TEMATICA PENTRU OCUPAREA POSTULUI DE ASISTENT</dc:title>
  <dc:creator>zz^</dc:creator>
  <cp:lastModifiedBy>user</cp:lastModifiedBy>
  <cp:revision>2</cp:revision>
  <cp:lastPrinted>2014-07-17T09:18:00Z</cp:lastPrinted>
  <dcterms:created xsi:type="dcterms:W3CDTF">2014-07-17T13:39:00Z</dcterms:created>
  <dcterms:modified xsi:type="dcterms:W3CDTF">2014-07-17T13:39:00Z</dcterms:modified>
</cp:coreProperties>
</file>